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9e5ce" w14:textId="189e5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2024 года № 266 "О районном бюджете Камыстинского района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11 декабря 2025 года № 383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Камыстинского района на 2025 – 2027 годы"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"1. Утвердить районный бюджет Камыстинского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4173368,0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1532513,0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63728,0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3332,0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2573795,0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4781535,2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3) чистое бюджетное кредитование – 14429,0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47184,0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32755,0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50836,1 тысяч тенге,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приобретение финансовых активов – 50836,1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- 673432,3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6) финансирование дефицита (использование профицита) бюджета – 673432,3 тысячи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Камыстинского района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2548772,2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2548772,2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4781535,2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 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-673432,3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