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187" w14:textId="5420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1 251 304,0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1 211 011,0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12 000,0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1 251 304,0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2026 год, предусмотрен в сумме 0,0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Житикара Житикаринского района на 2026 год предусмотрены целевые текущие трансферты из областного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 в сумме 24 755,0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