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f74" w14:textId="3bf3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240 "О бюджете города Житикара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Житикара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1 436 943,6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443 414,0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14 662,0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969 788,6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1 493 329,6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-56 386,0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56 386,0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средний ремонт 7 улиц г.Житикара;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внутриквартального проезда во 2 микрорайоне вдоль домов 1,7,13 с выездом на улицу В.И.Ленина;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внутриквартального проезда 2 микрорайона 3 дома с выездом на улицу И. Ищанова;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работы по содержанию дорог улиц города Житикары.";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27), 28), 29), 30), 31), 32), 33), 34) следующего содержания: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оплата труда внештатного работника;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внутриквартального проезда во 2 микрорайоне вдоль домов 1, 7, 13 с выездом на улицу В.И. Ленина;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арыков на территории города Житикара;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светодиодных ламп;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освещение улиц города Житикары;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текущий ремонт уличного освещения улиц города Житикары;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доступа видеопотока для получения изображения, для мини ЦОУ с подключением новых видеокамер наблюдения на дворовых территориях микрорайонов города;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благоустройству территории города Житикара - текущий ремонт остановок;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текущему ремонту тротуара по улице Тарана в районе пожарной части города Житикара;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оплата услуг лиц участвующих в молодежных трудовых отрядах "Жасыл ел";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работы по сносу вазонов, монтаж и демонтаж покрытия из брусчатки;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детской площадки в 6 микрорайоне.";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