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83dc" w14:textId="c1c8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9 декабря 2025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для коммунальных государственных предприятий Житикаринского района, осуществляющих деятельность в социальной сфере, в размере 50 процентов от суммы чистого дохода государственного предприятия.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