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b006" w14:textId="9e3b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 и сельских округов, прибывшим для работы и проживания в сельские населенные пункты Джангельдинского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20 февраля 2025 года № 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(Реестре государственной регистрации нормативных правовых актов за номером № 9946),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меры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 и сельских округов за исключением лиц, занимающих руководящие должности, прибывшим для работы и проживания в сельские населенные пункты Джангельдинского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 Подпункт 2) введен в действие с 01.01.2025 в соответствии с пунктом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опубликования, за исключением подпункта 2) пункта 1, которые вводятся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