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d2c" w14:textId="2c37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на земельный участок в целях обслуживания и эксплуатации газораспределительных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Денисовского района Костанайской области от 23 июня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Аршалинского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6,9078 гектар, в целях обслуживания и эксплуатации газораспределительных сетей к объекту "Строительство газораспределительных сетей села Аршала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Аршалинского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