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4d21" w14:textId="b5f4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июля 2025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"Нурлэнд" право ограниченного пользования (публичный сервитут) сроком на 2 (два) года на земельные участки общей площадью 3,3494 гектара из земель запаса Денисовского района Костанайской области для строительства газопровода,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"Нурлэнд" по окончанию строительства привести земельные участки в состояние, пригодное для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 (за пределами черты населҰнного пункта)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