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d25c" w14:textId="ecfd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Аулиеколь Аулиекольского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декабря 2025 года № 399.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села Аулиеколь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368 290,0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270 115,0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9 085,0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88 861,0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426 040,6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- 57 750,6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57 750,6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Аулиекольского района Костанайской области от 11.02.2026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Аулиеколь на 2026 год предусмотрен объем бюджетных изъятий, передаваемых из бюджета села в районный бюджет в сумме 195403,0 тысячи тенге.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Аулиекольского района Костанайской области от 11.02.2026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-57750,6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