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0ec1" w14:textId="35e0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265 "О бюджете Новонежинского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Новонежинского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Новонежинского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55 215,5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30 219,0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24 314,5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63 304,3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- 8 088,8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