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2eff" w14:textId="5fb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2024 года № 253 "О районном бюджете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7 429 479,9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2 362 496,0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25 281,0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5 035 848,9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7 962 114,2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- 639 031,3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639 031,3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-639031,3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