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24a3" w14:textId="f45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санитарно-защитных зон сибиреязвенных захоронений на территории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сентября 2025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радиусы зон санитарной защиты сибиреязвенных захоронений на территории Аулиекольского района, определяемых по первому классу опасности, 1 000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сибиреязвенных захоронений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село Аулиеколь (центральная часть)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12-188-003-2284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село Аулиеколь (западная часть)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12-188-005-1075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область, Аулиекольский район, Аманкарагайский сельский округ, село Аманкарагай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12-188-010-1390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Сулукольский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12-188-042-082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Москалевский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12-188-026-038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село Тимофеевка (за пределами черты населенного пункта)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12-188-028-069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Диевский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12-188-039-147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село Косагал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12-188-035-478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Черниговский сельский округ, село Черниговка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12-188-031-615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поселок Кушмурун (центральная часть)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12-188-013-651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Аулиекольский район, Казанбасский сельский округ, село 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12-188-019-1386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