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e0be" w14:textId="eb0e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от 1 февраля 2022 года № 28 "Об утверждении положения государственного учреждения Отдел культуры и развития языков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4 июля 2025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от 1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Отдел культуры и развития языков акимата Аулиекольского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"Отдел культуры и развития языков акимата Аулиекольского района" дополнить подпунктом 14):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осуществляет прием и рассмотрение уведомлений о размещении вывески в селе, поселке".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Аулиекольского района",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внесенных изменений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