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6361" w14:textId="b1e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декабря 2025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Аркалыкского городского маслихата от 22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лицом, ответственным за ведение кадрового делопроизводства (далее – ответственный сотрудник) либо в случае его отсутствия – лицом, на которое возложено исполнение обязанностей,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государственном учреждении "Аппарат Аркалыкского городского маслихата" ответственным сотрудником в течение трех лет со дня завершения оценки, а также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сотрудник обеспечивают: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ответственным сотрудником через информационную систему.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государственное учреждение "Аппарат Аркалыкского городского маслихата"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также, ответственный сотрудник, либо в случае его отсутствия – лицо, на которое возложено исполнение обязанностей.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сотрудник организовывает деятельность калибровочной сессии.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