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36fb" w14:textId="63f3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чар города Рудного Костанайской области от 29 декабря 2025 года № 102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У "Управление энергетики и жилищно-коммунального хозяйства акимата Костанайской области" на земельный участок площадью 2,6383 гектаров, расположенный по адресу: город Рудный, поселок Качар, в целях эксплуатации газ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Ұлка Качар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 – ресурсе государственного учреждения "Аппарат акима посҰлка Качар", после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ерв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й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