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ab2c" w14:textId="2c6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Рудный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июня 2025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Рудный на 2025 год в сумме 46,13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