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15be" w14:textId="7041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 для участия в сходе местного сообщества поселка Горняцкий города Рудный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21 февраля 2025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 для участия в сходе местного сообщества поселка Горняцкий города Рудный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 для участия в сходе местного сообщества поселка Горняцкий города Рудный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улиц для участия в сходе местного сообщества поселка Горняцкий города Рудный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села, улиц для участия в сходе местного сообщества поселка Горняцкий города Рудный Костанайской области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устанавливает порядок проведения раздельных сходов местного сообщества жителей села, улиц поселка Горняцкий и села Перцевка города Рудный Костанайской области.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Горняцкий и села Перцевка подразделяется на участки (село,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жителей села, улиц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Горняцкий созывается и организуется проведение раздельного схода местного сообщества в пределах села, улицы.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Горняцкий не позднее чем за десять календарных дней до дня его проведения через средства массовой информации, официальные интернет-ресурсы местных исполнительных органов и социальные сети.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 Горняцкий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Горняцкий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Рудненским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поселка Горняцкий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 для участия в сходе местного сообщества поселка Горняцкий города Рудный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Горняцкий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Геологоразведчиков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Омара Дощанова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Мичурина И 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Сергея Лазо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Перцевка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