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d573" w14:textId="1d3d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сентября 2025 года № 1461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 на земельный участок, расположенный по адресу: город Костанай, Индустриальная зона, по проекту "Строительство внутриплощадочных инженерных сетей к индустриальной зоне в городе Костанай. Газоснабжение. Корректировка", общей площадью 10,1826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