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e67f" w14:textId="f08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сентября 2023 года № 53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29 октября 2025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 от 21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городского маслихата"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– ответственный сотрудник), в том числе посредством информационной системы.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организационно-правовом отделе государственного учреждения "Аппарат Костанайского городского маслихата" ответственным сотрудником в течение трех лет со дня завершения оценки, а также в информационной системе.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