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cc8e" w14:textId="db1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147 "О бюджете города Костаная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17 июня 2025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127 201 250,3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85 802 082,0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574 937,0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14 654 984,0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26 169 247,3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136 775 329,1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-335 706,0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3 470 812,4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-12 709 185,2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12 709 185,2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127 201 250,3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26 696 265,0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26 169 247,3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38 589 794,1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17 635 255,6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57 326 468,7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-12 709 185,2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122 574 934,8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50 675 192,0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12 626 030,8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122 025 434,0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14 078 158,7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19 333 049,5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