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d3f6" w14:textId="547d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Костанай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26 марта 2025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Костанай на 2025 год в сумме 43,08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