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5d0f" w14:textId="e6a5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сентября 2025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"Лисаковский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377 686,17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"Аркалыкский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385 201,76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"Рудненский центр оказания специальных социальных услуг № 2"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"Пешковский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"Костанайский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285 295,51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135 475,19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"Рудненский центр оказания специальных социальных услуг № 3"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"Костанайский детский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1 138 132,73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206 859,88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"Карасуский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396 333,38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"Федоровский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333 575,31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"Рудненский центр оказания специальных социальных услуг № 1"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"Житикаринский региональный реабилитационный центр для лиц с инвалидностью"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394 587,1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"Костанайский областной реабилитационный центр для лиц с инвалидностью"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 (для лиц с инвалидностью первой и второй групп)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355 571,4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 (для детей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502 392,27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для дневного пребывания детей с аутизмом и другими ментальными нарушениями"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258 746,48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"Тіршілік нұры"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236 795,09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7 893,17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