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aff" w14:textId="b93e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декабря 2024 года № 185 "Об областном бюджете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июня 2025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17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областной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521 311 638,6 тысячи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26 478 526,1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6 368 206,8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46 986,0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488 417 919,7 тысячи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529 191 963,9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33 981 840,0 тысяч тенге, в том числе: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43 207 982,7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9 226 142,7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- 41 862 165,3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41 862 165,3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_________________И. Амирбеков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521 311 638,6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488 417 919,7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381 415 995,0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18 172 415,4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233 444 616,7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146 501 317,2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20 156 870,1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субъектов предпринимательства по строительству объектов придорожного сервиса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30 335 298,5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30 335 298,5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30 210 798,5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40 588 231,6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43 207 982,7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-41 862 165,3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41 862 165,3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484 040 887,4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34 686 145,4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484 150 044,4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204 071 688,9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136 746 029,9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-5 691 549,0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433 909 769,0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425 890 161,5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63 519 286,5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10 337 404,5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10 337 404,5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