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e5e2" w14:textId="12fe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6 января 2025 года № 24/205 "О бюджете сел, сельских округов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20 марта 2025 года № 26/223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Каракиянского районного маслихата "О бюджетах сел, сельских округов на 2025 - 2027 годы" от 6 января 2025 года №24/205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сел, сельских округов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2 172 747,0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468 371,0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1 356,0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19 557,0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1 683 463,0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2 180 271,5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-7 524,5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7 524,5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7 524,5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на 2025 год в бюджеты сел и сельских округов выделена субвенция в сумме 1 683 408,0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Болашак – 96 013,1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Бостан – 198 614,8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Жетыбай – 485 432,2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Куланды – 163 638,2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Курык – 334 958,8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Мунайшы – 223 183,2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Сенек – 181 567,7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Калаубай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"20" марта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26/223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Болашак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начало финансового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Каракиянского районного маслихата от "20" марта 2025 года № 26/223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Бостан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начало финансового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Каракиянского районного маслихата от "20" марта 2025 года № 26/223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Жетыбай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693 613,2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485 441,2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485 441,2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485 441,2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начало финансового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Каракиянского районного маслихата от "20" марта 2025 года № 26/223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Куланды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начало финансового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Каракиянского районного маслихата от "20" марта 2025 года № 26/223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Курык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- 5 015,2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начало финансового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Каракиянского районного маслихата от "20" марта 2025 года № 26/223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Мунайшы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начало финансового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Каракиянского районного маслихата от "20" марта 2025 года № 26/223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Сенек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начало финансового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