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25d" w14:textId="98e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25/195 "О бюджете села Турыш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127 002,6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1 331,0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125 671,6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127 276,0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- 273,4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273,4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№27/215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