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0a94" w14:textId="7500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25/191 "О бюджете села Сарга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марта 2025 года № 27/211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113 173,7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6 234,7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106 768,0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113 194,0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20,3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Бейнеуского районного маслихата       А.Бораш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2025 года №27/211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 №25/191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