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bab0" w14:textId="b91b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24/196 "О бюджете села Кызылсай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ноября 2025 года № 33/293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24/196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бюджета села Кызылсай на 2025 – 2027 годы согласно приложениям 1, 2 и 3 соответственно к настоящему решению, в том числе на 2025 год следующих обьемах: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911 066,0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54 546,0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852 576,0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917 405,7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- 6 339,7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6 339,7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6 339,7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2025 год выделена субвенция в сумме 852 431,0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ноября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911 066,0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44 096,0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43 459,0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101 494,0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