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ea5a" w14:textId="3f1e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20 декабря 2024 года № 18/118 "О бюджете города Актау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августа 2025 года № 23/153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Актау на  2025-2027 годы" от 20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№18/118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Закона Республики Казахстан "О местном государственном управлении и самоуправлении в Республике Казахстан", Актауский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52 325 346,1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42 617 471,1 тысяч тенге; неналоговым поступлениям – 487 654,0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2 960 584,0 тысяч тенге; поступлениям трансфертов – 6 259 637,0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53 706 051,8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5 929 042,0 тысяч тенге, в том числе: бюджетные кредиты – 6 042 438,0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113 396,0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-7 309 747,7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7 309 747,7 тысяч тенге, в том числе: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6 042 438,0 тысяч тенге; погашение займов – 113 396,0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1 380 705,7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новой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5,4 процентов;";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6,3 процентов;".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2025 год предусмотрены целевые текущие трансферты из республиканского бюджета в сумме 1 329 389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№23/153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 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52 325 346,1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42 617 471,1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21 651 346,5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53 706 051,8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18 348 078,9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4 377 731,6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3 848 953,9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3 798 953,9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2 510 995,7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2 862 554,1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4 858 852,3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9 335 533,2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3 931 561,2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-7 309 747,7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№23/153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 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Объемы трансфертов общего характера между городским бюджетом и бюджетом села Умирзак на трехлетний период 2025-2027 годов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727 957,3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727 957,3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