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31c5" w14:textId="be93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бюджетами (городами областного значения)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декабря 2025 года № 24/279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
в действие с 01.01.2026 и 
действует до 31.12.2028 в соответствии с пунктом 3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Законами Республики Казахстан "О местном государственном управлении и самоуправлении в Республике Казахстан" и "Об объемах трансфертов общего характера между республиканским и областными бюджетами, бюджетами города республиканского значения, столицы на 2026 - 2028 годы", Мангистауский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трансфертов общего характера между областным бюджетом и бюджетами районов (городов областного значения) в абсолютном выражении на трехлетний период 2026 - 2028 годов с разбивкой по годам.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изъятий, передаваемых из районных и городских бюджетов в областной бюджет,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2026 год в сумме 176 267 505,0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1 070 808,0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13 110 012,0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3 739 195,0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1 095 372,0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1 868 338,0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120 306 600,0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35 077 180,0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2027 год в сумме 244 872 005,0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2 200 530,0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20 158 895,0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5 069 129,0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2 470 453,0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4 366 089,0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163 424 837,0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47 182 072,0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2028 год в сумме 323 213 178,0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5 236 237,0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26 198 946,0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7 877 839,0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12 432 163,0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6 080 918,0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201 667 496,0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63 719 579,0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действует до 31 декабря 2028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Мангистауского областного маслихата 	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