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3bbd" w14:textId="00a3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13 декабря 2024 года № 17/177 "Об областном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11 июня 2025 года № 20/236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17/177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2025-2027 годы согласно приложениям 1, 2 и 3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546 025 824,9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241 006 578,4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40 145 152,5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60 000,0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264 814 094,0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589 600 053,7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19 077 391,5 тысяча тенге, в том числе: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22 251 618,0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3 174 226,5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3 687 184,0 тысячи тенге, в том числе: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3 687 184,0 тысячи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-66 338 804,3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66 338 804,3 тысячи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21 251 618,0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3 011 688,0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48 098 874,3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Т.Е. Едігеев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546 025 824,9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241 006 578,4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126 357 922,0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93 676 911,4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93 676 911,4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40 145 152,5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264 814 094,0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589 600 053,7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11 077 906,6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8 157 498,1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29 255 814,2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29 255 814,2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15 139 554,2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294 096 645,4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211 574 936,4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32 033 922,4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31 916 001,4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13 234 805,7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32 508 118,6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32 337 976,6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32 332 396,8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внутренней,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30 226 809,4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11 208 903,5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 ф е р е промышленности, архитектурной, градостроительн о 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 ф е р е промышленност и и индустриальноинновационного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 а м к а 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53 642 699,1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19 077 391,5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 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-66 338 804,3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66 338 804,3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48 098 874,3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