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cbc" w14:textId="0b2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7 сентября 2023 года № 137 "Об установлении карантинной зоны с введением карантинного режима на территории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сентября 2025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7 сентября 2023 года №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Мангистауской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сентября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(села)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субъектов, иных объектов, категория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Акжигит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"Акжигит"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села "Акжигит"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села "Сынгырлау"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села "Сынгырлау"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села "Ески Бейнеу"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имени Д. Тажиулы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ТОО "Жибек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Акимата Бейнеуского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дворе школы "Каракум"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 -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расстояние знаков 242/266 км трасса Атырау -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 Косай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Ы. Алтынсарина"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"Общеобразовательная школа имени Жумагали Калдыгараева"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"Бейнеуский лицей"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коммунального государственного учреждения "Бейнеуская гимназия"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"Рысбек"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"Жанбыршы"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"Нысанәлі"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 Айкүн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КХ " Анар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ТРК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площади "Ынтымак"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"Акбота"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возле дома 37/1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Международный аэропорт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микрорайон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24,50, 52Б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40,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7, 8,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39, 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31, 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65, 25, 42, 45,47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80,83,157,133/1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"Толкын-1"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домов 24,48,98,115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арена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өткелі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0,1715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микрорайон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здания дома культуры "Мунайшы"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здания "Халык Банк"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посолек Рахат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КазМунай газ, трасса Жанаозен-Актау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Заправки КазМунай газ по трассе города Жанаозен-Актау участки внутри города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Тилендиева 3/5, торговый центр "Нур-Айса"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Перевод наименований карантинных объектов с латинского языка: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Acroptilon repens (D.C.) – горчак ползучий;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Cuscuta sp.sp – повилика;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Tuta absoluta – томатная моль;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Pseudococcus comstocki kuw – червец комстока.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Расшифровка аббревиатур: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ТРК – торгово-развлекательный комплекс;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КХ – крестьянское хозяйство;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ТОО – товарищество с ограниченной ответственностью.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