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bcc3" w14:textId="fddb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Сулутобе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24 декабря 2025 года № 39/20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>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Шиелийский районный маслихат РЕШИЛ: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Сулутобе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- 144 485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- 12 405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- 132 080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- 144 485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бюджетных субвенций, передаваемых из районного бюджета в бюджет сельского округа Сулутобе на 2026 год в сумме 126 836 тысяч тенге.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2025года №39/20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Сулутобе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2025года №39/20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Сулутобе на 2027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2025года №39/20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Сулутобе на 2028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