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01b1" w14:textId="b8b0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19 декабря 2024 года №24/8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ноября 2025 года № 36/2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19 декабря 2024 года №24/8 "О районном бюджете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12 291 812,2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5 624 975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29 955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48 193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6 588 689,2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15 894 975,6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-116 261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157 280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273 541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- 3 486 902,4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3 486 902,4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2 769 517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273 541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990 926,4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ноября 2025 года №36/2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2024 года №24/8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12291812,2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6588689,2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6587810,7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6587810,7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15894975,6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Государственныеуслугиобщегохарактера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3740187,6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3345769,8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3007264,8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Государственнаяадреснаясоциальнаяпомощь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3128191,2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1239892,6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677938,7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677938,7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-3486902,4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3486902,4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