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397a" w14:textId="25139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Шалхия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24 декабря 2025 года № 502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кодекса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 " маслихат Жанакорганского района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Шалхия на 2026- 2028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следующем объеме: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110 491,0 тысяч тенге,в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12 320,0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98 171,0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110 491,0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–0.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за 2026 год передаваемый из районного бюджета в бюджет сельского округа – 98 171,0 тысяч тенге.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№502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№502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№502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Шалхия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государственных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государственный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