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5eed" w14:textId="7375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№322 О бюджете сельского округа Манап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322 "О бюджете сельского округа Манап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–100 368,3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–2 662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поступления- 50,0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97 656,3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101 970,9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- 1 602,6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1 602,6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