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414d" w14:textId="16e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20 декабря 2024 года №297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7 марта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20 декабря 2024 года №297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12 553 799,8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4 126 475,0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8 427 324,8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13 237 399,6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- 114 987,0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272 267,0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-568 612,8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- 568 612,8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13 237 399,6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