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9311" w14:textId="6c3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28-14 "О бюджете сельского округа Мадениет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Мадениет на 2025-2027 годы" от 23 декабря 2024 года № 28-14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126 091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11 273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114 136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126 818,3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727,3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