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f5ec" w14:textId="a7cf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398 917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5 084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393 833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398 917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37-5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Аккыр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