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0b91" w14:textId="9230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Акай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2025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Акай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193 875,7 тысяч тенге, в том числе: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48 624 тысяч тенге;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144 251,7 тысяч тенге;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199 306,5 тысяч тенге;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-5 430,8 тысяч тенге;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5 430,8 тысяч тенге;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5 430,8 мың теңге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2026 году объем бюджетной субвенций, передаваемый из районного бюджета в бюджет сельского округа Акай установлен в размере 75 806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2027 году объем бюджетной субвенций, передаваемый из районного бюджета в бюджет сельского округа Акай установлен в размере 75 763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2028 году объем бюджетной субвенций, передаваемый из районного бюджета в бюджет сельского округа Акай установлен в размере 75 207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бюджете сельского округа Акай на 2026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трансферты, предусмотренные в бюджете сельского округа Акай на 2027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целевые трансферты, предусмотренные в бюджете сельского округа Акай на 2028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возврат неиспользованных (недоиспользованных) целевых трансфертов, выделенных из районного бюджета в 2025 году в районный бюджет в сумме 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№357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2026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значяения,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№357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значяения,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№357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значяения,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Акай на 2026 год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68 445,7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5 штук автобусных остановок по улицам сельского округа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4 комплекта компьютера, 2 штуки ноутбука аппарату акима сельского округа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футбольной и детской игровой площадки по улице Сакыпжан в сельском округе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№357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Акай на 2027 год за счет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№357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Акай на 2028 год за счет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