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f96e" w14:textId="0dbf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130 257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48 624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130 257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Акай установлен в размере 75 806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Акай установлен в размере 75 763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Акай установлен в размере 75 207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Акай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Акай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Акай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№357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