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ea01" w14:textId="389e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Кармакшы на 2025-2027 годы" от 26 декабря 2024 года №246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11.12.2025 №350, Маслихат Кармакшинского района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№246 "О бюджете сельского округа Кармакшы на 2025-2027 годы"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108 092,5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4 575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102 950,5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108 209,8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№246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2025 год за счет областного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площади в селе Кармакши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№246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2025 год за счет районного бюджета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Документировать канал Жумагул в Кармакшинском сельском округе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Документировать улиц Сейфуллина, Жениса, Абая в ауле Кармакшы Кармакшинского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