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e947" w14:textId="0c6e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решение Кармакшинского районного маслихата Кызылординской области "О бюджете сельского округа Куандария 2025-2027 годы" от 26 декабря 2024 года №244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11 декабря 2025 года № 348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244 "О бюджете сельского округа Куандария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99 717,5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3 275тысяч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96 056,5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99 863,7тысяч тенге";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№348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№244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Куандария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№348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№244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Куандария 2025 год за счет районного бюджета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проведение экспертизы капитального ремонта улиц Қуаңдария, Жеңістің 40 жылдығы и среднего ремонта улицы Гагарин в селе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аппарата акима сельского округа Куандария (приобретение 1 штуки ноутбука, 1 штуки генератора)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приобретениеЛЭД экрана для клуба сельского округа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проведение экспертизу на освещение улицы Куандарияв сельском округе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проведение экспертизы на средний ремонт улицы И. Мырзакулова в селе Куандария (0,6 км)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площадки Воркаутрядом спортивной площадки в селе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запасных частей к служебному автомобилю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земельного акта на улицы села Куандария (Куандария, Гагарин, Мырзакулов, 40 лет Победы)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