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0f21" w14:textId="9840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Алдашбай Ахун на 2025-2027 годы" от 26 декабря 2024 года №243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11.12.2025 №347, Маслихат Кармакшинского района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243 "О бюджете сельского округа Алдашбай Ахун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337 529,8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23 815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717,4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312 997,4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337 748,1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№243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248 559,4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опор освещения на улицу Ынтымақ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опор освещения на улицу Түпбөгет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корректировки технической документации среднего ремонта улицы Ә.Егізбаев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тротуаров улицы Омара Шораякулы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контейнеров для мусора в количестве 4 штуки улиц села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А. Егизбаева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199 289,7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технического документа улицы А. Егизбаева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