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4570" w14:textId="8174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26 декабря 2024 года № 233 "О бюджете поселка Жосалы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февраля 2025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233 "О бюджете поселка Жосалы на 2025-2027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доходы-946 919 тыс.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поступления-152 580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поступления-138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капитала-22 000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трансфертов-772 201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затраты- 956 451,4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-9 532,4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-9 532,4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средств-9 532,4 тысяч тенге."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возврат в районный бюджет неиспользованных (недоиспользованных) целевых трансфертов, выделенных из областного бюджета в 2024 году 0,7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возврат в районный бюджет неиспользованных (недоиспользованных) целевых трансфертов, выделенных из районного бюджета в 2024 году 1 092,6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523 352,6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2025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Байзак тегі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Кабылан батыр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Акмаржан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футбольной и детской игровой площадки по улице Кудабаева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и футбольной площадки по улице Ынтымақ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 штуки МАФ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СИП кабеля для освещения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оборудовании для зала заседания административного здания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деревькв в целях озеленения поселка Жосалы(Клен-2600 шт., Каратал-2600 шт., 10 000 шт. цветок,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дорожной краски для разметки полос и пешеходных дорожек к автомобильным дорогам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и площадей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площадок и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знака к 80-летию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необходимых для зеленого пояса, работ по благоустройству.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