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bff" w14:textId="9df3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№347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2025 года № 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2025-2027 годы" от 23 декабря 2024 года №347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18255780,3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15318220,3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19783399,3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-1573077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1573077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1725472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108843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 №542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