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4a0c" w14:textId="1744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Сарыкол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23 декабря 2025 года № 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от 15 марта 2025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Сарыколна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108578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10517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130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211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97720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108578 тысяч тенге, в том числе;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Казалинского районного маслихата Кызылординской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2026 год предусмотрены целевые трансферты бюджету сельского округа Сарыкол за счет средств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№536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Сарыколь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№536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Сарыкол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№536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сельского округа Сарыкол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№536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Сарыкол на 2026 год за счет средств районного бюджета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государственных служащих командировочные расходы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и экспертизу ПСД на капитальный ремонт улиц Саймаханова, Жана ауыл в селе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