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d16f" w14:textId="3f1d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Внести изменения в решение Казалинского районного маслихата Кызылординской области "О бюджете сельского округа Арыкбалык на 2025-2027 годы" от 27 декабря 2024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Арыкбалык на 2025-2027 годы" от 27 декабря 2024 года №359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Арыкбалык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111995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101612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112966,8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971,8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971,8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№359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Арыкбалык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