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a501" w14:textId="401a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№367 "О бюджете сельского округа Майдакол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2025 года № 395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Майдакол на 2025-2027 годы" от 27 декабря 2024 года № 367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120658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8881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111577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–124663тысяч тенге, в том числе;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4005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2025 года №395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№367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Майдакол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