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1fc" w14:textId="5be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12 ноября 2025 года № 201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Казалинского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Казалинского района" принять меры в соответствии с действующим законодательством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2025 года № 201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в день,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 тенге (8 часов)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3646,07 тенге (на одного получателя)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