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1d6c" w14:textId="5d61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составным частям города Казалинск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Казалинского района Кызылординской области от 11 декабря 2025 года № 211 и решение Казалинского районного маслихата Кызылординской области от 11 декабря 2025 года № 485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оснований заключений Кызылординской областной ономастической комиссии 20 26 августа 2025 года, согласованного с Республиканской ономастической комиссии при Правительстве Республики Казахстан от 7 ноября 2025 года акимат Казалинского района ПОСТАНОВЛЯЕТ и Казалинский районный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следущие наименования некоторым составным частям города Казалинск, Казалинского района: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№1, пересекающей улицу У.Туктибаева в городе Казалинск – "Мұрат Қарымсақов";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№2, пересекающей улицу У.Туктибаева в городе Казалинск – "Сайфул Әбдразақов";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№3, пересекающей улицу У.Туктибаева в городе Казалинск – "Кенжалы Мырзағұлов";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№4, пересекающей улицу У. Туктибаева в городе Казалинск –"Алтыбай Сағымбаев";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№5, пересекающей улицу У.Туктибаева в городе Казалинск –"Арипбай Бекетов".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решение и постановление вводятся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А.Есмаханов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