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d6c" w14:textId="5d6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Казалинского района Кызылординской области от 11 декабря 2025 года № 211 и решение Казалинского районного маслихата Кызылординской области от 11 декабря 2025 года № 485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оснований заключений Кызылординской областной ономастической комиссии 20 26 августа 2025 года, согласованного с Республиканской ономастической комиссии при Правительстве Республики Казахстан от 7 ноября 2025 года акимат Казалинского района ПОСТАНОВЛЯЕТ и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следущие наименования некоторым составным частям города Казалинск, Казалинского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№1, пересекающей улицу У.Туктибаева в городе Казалинск – "Мұрат Қарымсақов";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№2, пересекающей улицу У.Туктибаева в городе Казалинск – "Сайфул Әбдразақов";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№3, пересекающей улицу У.Туктибаева в городе Казалинск – "Кенжалы Мырзағұлов";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№4, пересекающей улицу У. Туктибаева в городе Казалинск –"Алтыбай Сағымбаев";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№5, пересекающей улицу У.Туктибаева в городе Казалинск –"Арипбай Бекетов".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вводятся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