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ddd5" w14:textId="e67d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Жанакурылыс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Жанакурылыс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76 492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3 279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73 213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76 492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январия 2026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от "23" декабря 2025 года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от "23" декабря 2025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от "23" декабря 2025 года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