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e7f8" w14:textId="21ee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Акирек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Акирек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79 403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2 263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76 870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79 403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от "23" декабря 2025 года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от "23" декабря 2025 года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от "23" декабря 2025 года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2028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